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B177D3">
        <w:rPr>
          <w:b/>
          <w:iCs/>
          <w:color w:val="0000C8"/>
          <w:sz w:val="22"/>
          <w:szCs w:val="22"/>
        </w:rPr>
        <w:t>03.07.2024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2108C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DE36CE">
              <w:rPr>
                <w:b/>
                <w:iCs/>
                <w:color w:val="0000C8"/>
                <w:sz w:val="22"/>
                <w:szCs w:val="22"/>
              </w:rPr>
              <w:t>133/06</w:t>
            </w:r>
            <w:r w:rsidR="00E2108C">
              <w:rPr>
                <w:b/>
                <w:iCs/>
                <w:color w:val="0000C8"/>
                <w:sz w:val="22"/>
                <w:szCs w:val="22"/>
              </w:rPr>
              <w:t>-2024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iCs/>
                <w:color w:val="0000C8"/>
                <w:sz w:val="22"/>
                <w:szCs w:val="22"/>
              </w:rPr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 Kodra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1419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sumeja.kodra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iCs/>
                <w:color w:val="0000C8"/>
                <w:sz w:val="22"/>
                <w:szCs w:val="22"/>
              </w:rPr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iCs/>
                <w:color w:val="0000C8"/>
                <w:sz w:val="22"/>
                <w:szCs w:val="22"/>
              </w:rPr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  <w:tr w:rsidR="008C1529" w:rsidRPr="0027243F" w:rsidTr="00696BC3">
        <w:trPr>
          <w:trHeight w:val="351"/>
        </w:trPr>
        <w:tc>
          <w:tcPr>
            <w:tcW w:w="628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Align w:val="center"/>
          </w:tcPr>
          <w:p w:rsidR="008C1529" w:rsidRPr="0027243F" w:rsidRDefault="008C1529" w:rsidP="00696BC3">
            <w:pPr>
              <w:rPr>
                <w:sz w:val="22"/>
                <w:szCs w:val="22"/>
              </w:rPr>
            </w:pPr>
          </w:p>
        </w:tc>
        <w:tc>
          <w:tcPr>
            <w:tcW w:w="49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8C1529" w:rsidRPr="003A45F5" w:rsidRDefault="008C1529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A01799" w:rsidRDefault="00DE36CE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Metal Clad Cubicles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bCs/>
                <w:sz w:val="22"/>
                <w:szCs w:val="22"/>
              </w:rPr>
            </w:r>
            <w:r w:rsidR="00B177D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iCs/>
                <w:color w:val="0000C8"/>
                <w:sz w:val="22"/>
                <w:szCs w:val="22"/>
              </w:rPr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bCs/>
                <w:sz w:val="22"/>
                <w:szCs w:val="22"/>
              </w:rPr>
            </w:r>
            <w:r w:rsidR="00B177D3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iCs/>
                <w:color w:val="0000C8"/>
                <w:sz w:val="22"/>
                <w:szCs w:val="22"/>
              </w:rPr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E373A1">
        <w:trPr>
          <w:trHeight w:val="1213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736423" w:rsidP="00ED28E6">
            <w:pPr>
              <w:rPr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t xml:space="preserve">KEDS – PRISHTINË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E373A1">
        <w:trPr>
          <w:trHeight w:val="60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E373A1">
        <w:trPr>
          <w:trHeight w:val="366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CF7853">
        <w:trPr>
          <w:trHeight w:val="10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736423" w:rsidRDefault="00DE36CE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Furnizim me Metal Clad Cubicles</w:t>
            </w:r>
            <w:r w:rsidR="008C1529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DE36CE">
              <w:rPr>
                <w:b/>
                <w:iCs/>
                <w:color w:val="0000C8"/>
                <w:sz w:val="22"/>
                <w:szCs w:val="22"/>
              </w:rPr>
              <w:t>560,</w:t>
            </w:r>
            <w:r w:rsidR="00E373A1">
              <w:rPr>
                <w:b/>
                <w:iCs/>
                <w:color w:val="0000C8"/>
                <w:sz w:val="22"/>
                <w:szCs w:val="22"/>
              </w:rPr>
              <w:t>000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Default="0038546D" w:rsidP="00C45B98">
      <w:pPr>
        <w:rPr>
          <w:b/>
          <w:bCs/>
          <w:sz w:val="22"/>
          <w:szCs w:val="22"/>
        </w:rPr>
      </w:pPr>
    </w:p>
    <w:p w:rsidR="00A01799" w:rsidRDefault="00A01799" w:rsidP="00C45B98">
      <w:pPr>
        <w:rPr>
          <w:b/>
          <w:bCs/>
          <w:sz w:val="22"/>
          <w:szCs w:val="22"/>
        </w:rPr>
      </w:pPr>
    </w:p>
    <w:p w:rsidR="00E373A1" w:rsidRPr="0027243F" w:rsidRDefault="00E373A1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  <w:highlight w:val="lightGray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D67310" w:rsidRPr="0027243F" w:rsidRDefault="00D67310" w:rsidP="00D67310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  <w:highlight w:val="lightGray"/>
              </w:rPr>
              <w:t>______________________________________________________________________________</w:t>
            </w:r>
          </w:p>
          <w:p w:rsidR="00C45B98" w:rsidRPr="0027243F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61885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me nënshkrim të kontratës dhe përfundon me përfundimin e pranimit të materialit nga AK</w:t>
            </w:r>
          </w:p>
          <w:p w:rsidR="000634A1" w:rsidRPr="00C7496D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496D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Pr="00C7496D">
              <w:rPr>
                <w:iCs/>
                <w:sz w:val="22"/>
                <w:szCs w:val="22"/>
              </w:rPr>
              <w:t xml:space="preserve">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b/>
                      <w:bCs/>
                      <w:sz w:val="22"/>
                      <w:szCs w:val="22"/>
                    </w:rPr>
                  </w:r>
                  <w:r w:rsidR="00B177D3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761885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E2108C">
        <w:trPr>
          <w:trHeight w:val="395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B177D3" w:rsidRPr="00690693" w:rsidTr="00B177D3">
              <w:trPr>
                <w:trHeight w:val="262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7D3" w:rsidRPr="00B177D3" w:rsidRDefault="00B177D3" w:rsidP="00B177D3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ekonomik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duhet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ofrojë dëshmi të kënaqshme Autoritetit kontraktues së qarkullimi vjetor i OE gjatë periudhës (nga Njoftimi për Kontratë për periudhën e shkuar trevjeçare) arrin vlerën jo më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pak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se 1,120,000.00 €</w:t>
                  </w:r>
                </w:p>
                <w:p w:rsidR="00B177D3" w:rsidRPr="00B177D3" w:rsidRDefault="00B177D3" w:rsidP="00B177D3">
                  <w:pPr>
                    <w:pStyle w:val="ListParagraph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rast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së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>Operatori</w:t>
                  </w:r>
                  <w:proofErr w:type="spellEnd"/>
                  <w:r w:rsidRP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Ekonomik ose Grupi i Operatorëve Ekonomik dorëzon tender për 2 apo më shumë pjesë (Lot), atëherë duhet të përmbushet qarkullimi i kërkuar për lotin me vlerë më të lart. Dhe në rast se Operatori Ekonomik ose Grupi i Operatorëve Ekonomik dorëzon tender për një pjesë (Lot), atëherë duhet që lideri i Operatorit Ekonomik të përmbush 60% të qarkullimit të kërkuar për atë Lot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7D3" w:rsidRPr="00BD1064" w:rsidRDefault="00B177D3" w:rsidP="00B177D3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contextualSpacing w:val="0"/>
                    <w:jc w:val="lef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tatimore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vjetore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dorëzuara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ATK (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kompanitë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huaja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agjensionin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përkatës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vendit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tyre)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tri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vitet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fundit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njoftimi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kontratë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deklarata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shumë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banka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ose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Kopjet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dhe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raporteve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menaxhimit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certifikuara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nga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firmë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njohur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e </w:t>
                  </w:r>
                  <w:proofErr w:type="spellStart"/>
                  <w:proofErr w:type="gram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proofErr w:type="gram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kontrollim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 apo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një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auditor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licencuar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pavarur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; 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ku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janë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specifikuar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vlerat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financiare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secilin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vit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të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kërkuar</w:t>
                  </w:r>
                  <w:proofErr w:type="spellEnd"/>
                  <w:r w:rsidRPr="00BD1064"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</w:p>
                <w:p w:rsidR="00B177D3" w:rsidRPr="00BD1064" w:rsidRDefault="00B177D3" w:rsidP="00B177D3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2003A1" w:rsidRPr="00E2108C" w:rsidRDefault="002003A1" w:rsidP="00E2108C">
            <w:pPr>
              <w:rPr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271" w:type="dxa"/>
              <w:tblLook w:val="04A0" w:firstRow="1" w:lastRow="0" w:firstColumn="1" w:lastColumn="0" w:noHBand="0" w:noVBand="1"/>
            </w:tblPr>
            <w:tblGrid>
              <w:gridCol w:w="4690"/>
              <w:gridCol w:w="4581"/>
            </w:tblGrid>
            <w:tr w:rsidR="00A431EF" w:rsidRPr="00690693" w:rsidTr="00E373A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B177D3" w:rsidRPr="00690693" w:rsidTr="00B177D3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7D3" w:rsidRDefault="00B177D3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Operatori ekonomik duhet të ofrojë dëshmi se ka përfunduar me sukses projekte të kësaj natyre si kërkesa e furnizimeve për periudhën shkuar trevjeçare nga data e Njoftimit për Kontratë në vlerë të gjitha së bashku jo më pak se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840,000.00 €</w:t>
                  </w:r>
                </w:p>
                <w:p w:rsidR="00B177D3" w:rsidRPr="00BD1064" w:rsidRDefault="00B177D3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Në rast se Operatori Ekonomik ose Grupi i Operatorëve Ekonomik dorëzon tender për 2 apo më shumë pjesë (Lot), atëherë duhet të përmbushte kërkesa e referencave e Lotit (pjesës) më të madhe.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br/>
                    <w:t>Dhe në rast se Operatori Ekonomik ose Grupi i Operatorëve Ekonomik  dorëzon tender për një apo më shumë Lote (pjesë) atëherë duhet që lideri i grupit të Operatorit/ëve Ekonomik të përmbush min. 60 % të vlerës së referencave së kërkuara për atë Loti që dorëzon. (për rastin e dorëzimit të shumë pjesëve lideri duhet të përmbush 60% të kërkesës së pjesës me vlerë më të lartë)</w:t>
                  </w:r>
                </w:p>
              </w:tc>
              <w:tc>
                <w:tcPr>
                  <w:tcW w:w="4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77D3" w:rsidRPr="00A37316" w:rsidRDefault="00B177D3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1.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Operatori/ët Ekonomik duhet të dorëzojnë një listë të projekteve për furnizimet e përfunduara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të nënshkruar dhe vulosur nga OE për periudhën nga Njoftim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i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për Kontratë për tri vjetët e shkuar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a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duke specifikuar vlerën, datën dhe natyrën e projekteve për furnizim.</w:t>
                  </w:r>
                </w:p>
                <w:p w:rsidR="00B177D3" w:rsidRPr="00A37316" w:rsidRDefault="00B177D3" w:rsidP="00B177D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Listës duhet të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bashkëngjiten referencat apo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>procesverbalet e pranimit të furnizimit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,</w:t>
                  </w:r>
                  <w:r w:rsidRPr="00A37316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kontrata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apo fatura.</w:t>
                  </w:r>
                </w:p>
                <w:p w:rsidR="00B177D3" w:rsidRPr="00776480" w:rsidRDefault="00B177D3" w:rsidP="00B177D3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B177D3">
              <w:rPr>
                <w:b/>
                <w:color w:val="0000C8"/>
                <w:sz w:val="22"/>
              </w:rPr>
            </w:r>
            <w:r w:rsidR="00B177D3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sz w:val="22"/>
                <w:szCs w:val="22"/>
              </w:rPr>
            </w:r>
            <w:r w:rsidR="00B177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sz w:val="22"/>
                <w:szCs w:val="22"/>
              </w:rPr>
            </w:r>
            <w:r w:rsidR="00B177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sz w:val="22"/>
                <w:szCs w:val="22"/>
              </w:rPr>
            </w:r>
            <w:r w:rsidR="00B177D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B177D3">
        <w:trPr>
          <w:trHeight w:val="258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E373A1" w:rsidRDefault="00E03DD8" w:rsidP="00E373A1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B177D3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iCs/>
                <w:color w:val="0000C8"/>
                <w:sz w:val="22"/>
                <w:szCs w:val="22"/>
              </w:rPr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177D3">
              <w:rPr>
                <w:b/>
                <w:sz w:val="22"/>
                <w:szCs w:val="22"/>
              </w:rPr>
            </w:r>
            <w:r w:rsidR="00B177D3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t>19.07.2024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B177D3">
              <w:rPr>
                <w:b/>
                <w:iCs/>
                <w:color w:val="0000C8"/>
                <w:sz w:val="22"/>
                <w:szCs w:val="22"/>
              </w:rPr>
              <w:t>23.07.2024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B177D3">
              <w:rPr>
                <w:sz w:val="22"/>
                <w:szCs w:val="22"/>
              </w:rPr>
            </w:r>
            <w:r w:rsidR="00B177D3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sz w:val="22"/>
                      <w:szCs w:val="22"/>
                    </w:rPr>
                  </w:r>
                  <w:r w:rsidR="00B177D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B177D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DE36CE">
              <w:rPr>
                <w:b/>
                <w:iCs/>
                <w:color w:val="0000C8"/>
                <w:sz w:val="22"/>
                <w:szCs w:val="22"/>
              </w:rPr>
              <w:t>9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C81EE3" w:rsidRDefault="00C81EE3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A2F" w:rsidRDefault="007B6A2F">
      <w:r>
        <w:separator/>
      </w:r>
    </w:p>
  </w:endnote>
  <w:endnote w:type="continuationSeparator" w:id="0">
    <w:p w:rsidR="007B6A2F" w:rsidRDefault="007B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A2F" w:rsidRDefault="007B6A2F">
      <w:r>
        <w:separator/>
      </w:r>
    </w:p>
  </w:footnote>
  <w:footnote w:type="continuationSeparator" w:id="0">
    <w:p w:rsidR="007B6A2F" w:rsidRDefault="007B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B177D3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B177D3" w:rsidRPr="00A6439B" w:rsidRDefault="00B177D3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B177D3" w:rsidRPr="00A6439B" w:rsidRDefault="00B177D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B177D3" w:rsidRPr="00A6439B" w:rsidRDefault="00B177D3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B177D3" w:rsidRPr="009B1B64" w:rsidRDefault="00B177D3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B177D3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B177D3" w:rsidRPr="00A6439B" w:rsidRDefault="00B177D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B177D3" w:rsidRPr="00A6439B" w:rsidRDefault="00B177D3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B177D3" w:rsidRPr="00A6439B" w:rsidRDefault="00B177D3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B177D3" w:rsidRPr="00A42DC6" w:rsidRDefault="00B177D3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177D3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B177D3" w:rsidRPr="00A6439B" w:rsidRDefault="00B177D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B177D3" w:rsidRPr="009257A4" w:rsidRDefault="00B177D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B177D3" w:rsidRPr="00A6439B" w:rsidRDefault="00B177D3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B177D3" w:rsidRPr="00A6439B" w:rsidRDefault="00B177D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B177D3" w:rsidRDefault="00B177D3">
    <w:pPr>
      <w:tabs>
        <w:tab w:val="center" w:pos="4320"/>
        <w:tab w:val="right" w:pos="8640"/>
      </w:tabs>
      <w:rPr>
        <w:kern w:val="0"/>
      </w:rPr>
    </w:pPr>
  </w:p>
  <w:p w:rsidR="00B177D3" w:rsidRDefault="00B177D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62E"/>
    <w:multiLevelType w:val="hybridMultilevel"/>
    <w:tmpl w:val="15C0C9A6"/>
    <w:lvl w:ilvl="0" w:tplc="B21A1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82230"/>
    <w:multiLevelType w:val="hybridMultilevel"/>
    <w:tmpl w:val="C2B0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807F5"/>
    <w:multiLevelType w:val="hybridMultilevel"/>
    <w:tmpl w:val="B6743992"/>
    <w:lvl w:ilvl="0" w:tplc="253E27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17BB"/>
    <w:multiLevelType w:val="hybridMultilevel"/>
    <w:tmpl w:val="5EF0A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01E88"/>
    <w:multiLevelType w:val="hybridMultilevel"/>
    <w:tmpl w:val="16646BD4"/>
    <w:lvl w:ilvl="0" w:tplc="4CE43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4C1B"/>
    <w:rsid w:val="000A2C07"/>
    <w:rsid w:val="000A3EDA"/>
    <w:rsid w:val="000A5958"/>
    <w:rsid w:val="000B7B5E"/>
    <w:rsid w:val="000D2992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25D4"/>
    <w:rsid w:val="00333998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A52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2182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3FAB"/>
    <w:rsid w:val="00736423"/>
    <w:rsid w:val="00737330"/>
    <w:rsid w:val="00745427"/>
    <w:rsid w:val="00761885"/>
    <w:rsid w:val="00772573"/>
    <w:rsid w:val="0078527C"/>
    <w:rsid w:val="0079433D"/>
    <w:rsid w:val="0079587D"/>
    <w:rsid w:val="007969C8"/>
    <w:rsid w:val="007B03D9"/>
    <w:rsid w:val="007B658C"/>
    <w:rsid w:val="007B6A2F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52B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1529"/>
    <w:rsid w:val="008E4535"/>
    <w:rsid w:val="008E7DE2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107E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1799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D6595"/>
    <w:rsid w:val="00AE1F6A"/>
    <w:rsid w:val="00AE6577"/>
    <w:rsid w:val="00AE685A"/>
    <w:rsid w:val="00B01B5F"/>
    <w:rsid w:val="00B052D1"/>
    <w:rsid w:val="00B063A4"/>
    <w:rsid w:val="00B11259"/>
    <w:rsid w:val="00B134A4"/>
    <w:rsid w:val="00B1776F"/>
    <w:rsid w:val="00B177D3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7405"/>
    <w:rsid w:val="00C7496D"/>
    <w:rsid w:val="00C817AF"/>
    <w:rsid w:val="00C817B8"/>
    <w:rsid w:val="00C81EE3"/>
    <w:rsid w:val="00C82DAB"/>
    <w:rsid w:val="00C85BB6"/>
    <w:rsid w:val="00C95175"/>
    <w:rsid w:val="00CA42B9"/>
    <w:rsid w:val="00CB2271"/>
    <w:rsid w:val="00CC0A85"/>
    <w:rsid w:val="00CE54D7"/>
    <w:rsid w:val="00CF57E9"/>
    <w:rsid w:val="00CF7853"/>
    <w:rsid w:val="00CF787A"/>
    <w:rsid w:val="00D14810"/>
    <w:rsid w:val="00D16D15"/>
    <w:rsid w:val="00D17122"/>
    <w:rsid w:val="00D31474"/>
    <w:rsid w:val="00D44B9E"/>
    <w:rsid w:val="00D53CFA"/>
    <w:rsid w:val="00D55735"/>
    <w:rsid w:val="00D624D3"/>
    <w:rsid w:val="00D67310"/>
    <w:rsid w:val="00D7036E"/>
    <w:rsid w:val="00D8689A"/>
    <w:rsid w:val="00D86EB6"/>
    <w:rsid w:val="00D91585"/>
    <w:rsid w:val="00DA3BE3"/>
    <w:rsid w:val="00DA45AE"/>
    <w:rsid w:val="00DB0C5F"/>
    <w:rsid w:val="00DB3B46"/>
    <w:rsid w:val="00DB40AA"/>
    <w:rsid w:val="00DB460A"/>
    <w:rsid w:val="00DC2A2B"/>
    <w:rsid w:val="00DE1427"/>
    <w:rsid w:val="00DE36CE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108C"/>
    <w:rsid w:val="00E25B91"/>
    <w:rsid w:val="00E3021D"/>
    <w:rsid w:val="00E373A1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4BF6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9ED5FC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3A1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val="en-GB" w:eastAsia="it-IT"/>
    </w:rPr>
  </w:style>
  <w:style w:type="paragraph" w:customStyle="1" w:styleId="Default">
    <w:name w:val="Default"/>
    <w:rsid w:val="00E210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30</cp:revision>
  <cp:lastPrinted>2011-06-03T08:36:00Z</cp:lastPrinted>
  <dcterms:created xsi:type="dcterms:W3CDTF">2016-03-03T09:10:00Z</dcterms:created>
  <dcterms:modified xsi:type="dcterms:W3CDTF">2024-07-03T10:14:00Z</dcterms:modified>
</cp:coreProperties>
</file>